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66" w:rsidRDefault="00996266" w:rsidP="00996266">
      <w:pPr>
        <w:shd w:val="clear" w:color="auto" w:fill="FFFFFF"/>
        <w:spacing w:before="300" w:after="150" w:line="240" w:lineRule="auto"/>
        <w:jc w:val="center"/>
        <w:outlineLvl w:val="0"/>
        <w:rPr>
          <w:rFonts w:ascii="Times New Roman" w:eastAsia="Times New Roman" w:hAnsi="Times New Roman" w:cs="Times New Roman"/>
          <w:b/>
          <w:kern w:val="36"/>
          <w:sz w:val="45"/>
          <w:szCs w:val="45"/>
          <w:lang w:eastAsia="sk-SK"/>
        </w:rPr>
      </w:pPr>
      <w:r w:rsidRPr="00996266">
        <w:rPr>
          <w:rFonts w:ascii="Times New Roman" w:eastAsia="Times New Roman" w:hAnsi="Times New Roman" w:cs="Times New Roman"/>
          <w:b/>
          <w:kern w:val="36"/>
          <w:sz w:val="45"/>
          <w:szCs w:val="45"/>
          <w:lang w:eastAsia="sk-SK"/>
        </w:rPr>
        <w:t>Voľby do Európskeho parlamentu - Informácia pre voliča</w:t>
      </w:r>
    </w:p>
    <w:p w:rsidR="00996266" w:rsidRPr="00996266" w:rsidRDefault="00996266" w:rsidP="00996266">
      <w:pPr>
        <w:shd w:val="clear" w:color="auto" w:fill="FFFFFF"/>
        <w:spacing w:before="300" w:after="150" w:line="240" w:lineRule="auto"/>
        <w:jc w:val="center"/>
        <w:outlineLvl w:val="0"/>
        <w:rPr>
          <w:rFonts w:ascii="Times New Roman" w:eastAsia="Times New Roman" w:hAnsi="Times New Roman" w:cs="Times New Roman"/>
          <w:b/>
          <w:kern w:val="36"/>
          <w:sz w:val="45"/>
          <w:szCs w:val="45"/>
          <w:lang w:eastAsia="sk-SK"/>
        </w:rPr>
      </w:pPr>
    </w:p>
    <w:p w:rsidR="00996266" w:rsidRPr="00C96DC2" w:rsidRDefault="00996266" w:rsidP="00C96DC2">
      <w:pPr>
        <w:shd w:val="clear" w:color="auto" w:fill="FFFFFF"/>
        <w:spacing w:after="150" w:line="240" w:lineRule="auto"/>
        <w:jc w:val="center"/>
        <w:rPr>
          <w:rFonts w:ascii="Times New Roman" w:eastAsia="Times New Roman" w:hAnsi="Times New Roman" w:cs="Times New Roman"/>
          <w:sz w:val="24"/>
          <w:szCs w:val="24"/>
          <w:lang w:eastAsia="sk-SK"/>
        </w:rPr>
      </w:pPr>
      <w:r w:rsidRPr="00C96DC2">
        <w:rPr>
          <w:rFonts w:ascii="Times New Roman" w:eastAsia="Times New Roman" w:hAnsi="Times New Roman" w:cs="Times New Roman"/>
          <w:b/>
          <w:bCs/>
          <w:color w:val="444444"/>
          <w:sz w:val="24"/>
          <w:szCs w:val="24"/>
          <w:lang w:eastAsia="sk-SK"/>
        </w:rPr>
        <w:t>Voľby do Európskeho parlamentu</w:t>
      </w:r>
    </w:p>
    <w:p w:rsidR="00996266" w:rsidRPr="00C96DC2" w:rsidRDefault="00996266" w:rsidP="00C96DC2">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b/>
          <w:bCs/>
          <w:color w:val="444444"/>
          <w:sz w:val="24"/>
          <w:szCs w:val="24"/>
          <w:lang w:eastAsia="sk-SK"/>
        </w:rPr>
        <w:t>na území Slovenskej republiky</w:t>
      </w:r>
    </w:p>
    <w:p w:rsidR="00996266" w:rsidRPr="00C96DC2" w:rsidRDefault="00996266" w:rsidP="00C96DC2">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b/>
          <w:bCs/>
          <w:color w:val="444444"/>
          <w:sz w:val="24"/>
          <w:szCs w:val="24"/>
          <w:lang w:eastAsia="sk-SK"/>
        </w:rPr>
        <w:t>Informácie pre voliča</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I</w:t>
      </w:r>
    </w:p>
    <w:p w:rsidR="00996266" w:rsidRPr="00C96DC2" w:rsidRDefault="00996266" w:rsidP="00C96DC2">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Dátum a čas konania volieb</w:t>
      </w:r>
    </w:p>
    <w:p w:rsidR="00C96DC2" w:rsidRPr="00C96DC2" w:rsidRDefault="00996266" w:rsidP="00C96DC2">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Voľby do Európskeho parlamentu na území Slovenskej republiky</w:t>
      </w:r>
    </w:p>
    <w:p w:rsidR="00996266" w:rsidRPr="00C96DC2" w:rsidRDefault="00996266" w:rsidP="00C96DC2">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sa konajú</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b/>
          <w:bCs/>
          <w:color w:val="444444"/>
          <w:sz w:val="24"/>
          <w:szCs w:val="24"/>
          <w:lang w:eastAsia="sk-SK"/>
        </w:rPr>
        <w:t>v sobotu 25. mája 2019 od 7:00 do 22:00 h</w:t>
      </w:r>
      <w:r w:rsidRPr="00C96DC2">
        <w:rPr>
          <w:rFonts w:ascii="Times New Roman" w:eastAsia="Times New Roman" w:hAnsi="Times New Roman" w:cs="Times New Roman"/>
          <w:color w:val="444444"/>
          <w:sz w:val="24"/>
          <w:szCs w:val="24"/>
          <w:lang w:eastAsia="sk-SK"/>
        </w:rPr>
        <w:t>.</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II</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Právo voliť</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Právo voliť do Európskeho parlamentu na území Slovenskej republiky má občan Slovenskej republiky, ktorý má na území Slovenskej republiky trvalý pobyt a najneskôr v deň konania volieb dovŕši 18 rokov veku a občan iného členského štátu Európskej únie, ktorý má na území Slovenskej republiky trvalý pobyt a najneskôr v deň konania volieb dovŕši 18 rokov veku.</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Právo voliť do Európskeho parlamentu na území Slovenskej republiky má aj občan Slovenskej republiky, ktorý, nemá na území Slovenskej republiky trvalý pobyt a ani na území iného členského štátu Európskej únie, najneskôr v deň konania volieb dovŕši 18 rokov veku a v deň konania volieb sa zdržiava na území Slovenskej republiky.</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Voliť do Európskeho parlamentu v tých istých voľbách možno len v jednom členskom štáte Európskej únie.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Prekážkou práva voliť je zákonom ustanovené obmedzenie osobnej slobody z dôvodov ochrany verejného zdravia.</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III</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Právo byť volený</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Za poslanca Európskeho parlamentu môže byť zvolený</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občan Slovenskej republiky, ktorý najneskôr v deň konania volieb dovŕši 21 rokov veku a má trvalý pobyt na území Slovenskej republiky,</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občan iného členského štátu Európskej únie, ktorý najneskôr v deň konania volieb dovŕši</w:t>
      </w:r>
      <w:r w:rsidRPr="00C96DC2">
        <w:rPr>
          <w:rFonts w:ascii="Times New Roman" w:eastAsia="Times New Roman" w:hAnsi="Times New Roman" w:cs="Times New Roman"/>
          <w:color w:val="444444"/>
          <w:sz w:val="24"/>
          <w:szCs w:val="24"/>
          <w:lang w:eastAsia="sk-SK"/>
        </w:rPr>
        <w:br/>
        <w:t>21 rokov veku, nebol zbavený práva byť volený v členskom štáte Európskej únie, ktorého je štátnym občanom, a má na území Slovenskej republiky trvalý pobyt.</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lastRenderedPageBreak/>
        <w:t>Kandidovať za poslanca Európskeho parlamentu v tých istých voľbách možno len v jednom členskom štáte Európskej únie.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Prekážkou práva byť volený je</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výkon trestu odňatia slobody,</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právoplatné odsúdenie za úmyselný trestný čin, ak odsúdenie nebolo zahladené,</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pozbavenie spôsobilosti na právne úkony.</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IV</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Zápis občana iného členského štátu Európskej únie do zoznamu voličov</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Občana iného členského štátu Európskej únie, ktorý má na území Slovenskej republiky trvalý pobyt, zapisuje do zoznamu voličov obec, v ktorej má občan iného členského štátu Európskej únie trvalý pobyt, na základe jeho žiadosti a vyhlásenia.</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Žiadosť spolu s vyhlásením sa musí predložiť </w:t>
      </w:r>
      <w:r w:rsidRPr="00C96DC2">
        <w:rPr>
          <w:rFonts w:ascii="Times New Roman" w:eastAsia="Times New Roman" w:hAnsi="Times New Roman" w:cs="Times New Roman"/>
          <w:b/>
          <w:bCs/>
          <w:color w:val="444444"/>
          <w:sz w:val="24"/>
          <w:szCs w:val="24"/>
          <w:lang w:eastAsia="sk-SK"/>
        </w:rPr>
        <w:t>najneskôr 40 dní</w:t>
      </w:r>
      <w:r w:rsidRPr="00C96DC2">
        <w:rPr>
          <w:rFonts w:ascii="Times New Roman" w:eastAsia="Times New Roman" w:hAnsi="Times New Roman" w:cs="Times New Roman"/>
          <w:color w:val="444444"/>
          <w:sz w:val="24"/>
          <w:szCs w:val="24"/>
          <w:lang w:eastAsia="sk-SK"/>
        </w:rPr>
        <w:t> predo dňom konania volieb (najneskôr 15. apríla 2019), inak právo na zápis do zoznamu voličov zaniká.</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ktorý požiada pre voľby do Európskeho parlamentu o zápis do zoznamu voličov</w:t>
      </w:r>
      <w:r w:rsidRPr="00C96DC2">
        <w:rPr>
          <w:rFonts w:ascii="Times New Roman" w:eastAsia="Times New Roman" w:hAnsi="Times New Roman" w:cs="Times New Roman"/>
          <w:color w:val="444444"/>
          <w:sz w:val="24"/>
          <w:szCs w:val="24"/>
          <w:lang w:eastAsia="sk-SK"/>
        </w:rPr>
        <w:br/>
        <w:t>v inom členskom štáte Európskej únie a zároveň požiada o zápis do zoznamu voličov</w:t>
      </w:r>
      <w:r w:rsidRPr="00C96DC2">
        <w:rPr>
          <w:rFonts w:ascii="Times New Roman" w:eastAsia="Times New Roman" w:hAnsi="Times New Roman" w:cs="Times New Roman"/>
          <w:color w:val="444444"/>
          <w:sz w:val="24"/>
          <w:szCs w:val="24"/>
          <w:lang w:eastAsia="sk-SK"/>
        </w:rPr>
        <w:br/>
        <w:t>v Slovenskej republike sa dopustí priestupku, za ktorý mu bude uložená pokuta 100 eur.</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Hlasovací preukaz</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ktorý má trvalý pobyt na území Slovenskej republiky a v deň konania volieb nebude môcť voliť v mieste svojho trvalého pobytu vo volebnom okrsku, v ktorého zozname voličov je zapísaný, môže požiadať </w:t>
      </w:r>
      <w:r w:rsidRPr="00C96DC2">
        <w:rPr>
          <w:rFonts w:ascii="Times New Roman" w:eastAsia="Times New Roman" w:hAnsi="Times New Roman" w:cs="Times New Roman"/>
          <w:b/>
          <w:bCs/>
          <w:color w:val="444444"/>
          <w:sz w:val="24"/>
          <w:szCs w:val="24"/>
          <w:lang w:eastAsia="sk-SK"/>
        </w:rPr>
        <w:t>obec svojho trvalého pobytu </w:t>
      </w:r>
      <w:r w:rsidRPr="00C96DC2">
        <w:rPr>
          <w:rFonts w:ascii="Times New Roman" w:eastAsia="Times New Roman" w:hAnsi="Times New Roman" w:cs="Times New Roman"/>
          <w:color w:val="444444"/>
          <w:sz w:val="24"/>
          <w:szCs w:val="24"/>
          <w:lang w:eastAsia="sk-SK"/>
        </w:rPr>
        <w:t>o vydanie hlasovacieho preukazu. Obec na základe žiadosti voličovi vydá hlasovací preukaz a zo zoznamu voličov ho vyčiarkne s poznámkou o vydaní hlasovacieho preukazu.</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Hlasovac</w:t>
      </w:r>
      <w:r w:rsidR="006253E5">
        <w:rPr>
          <w:rFonts w:ascii="Times New Roman" w:eastAsia="Times New Roman" w:hAnsi="Times New Roman" w:cs="Times New Roman"/>
          <w:color w:val="444444"/>
          <w:sz w:val="24"/>
          <w:szCs w:val="24"/>
          <w:lang w:eastAsia="sk-SK"/>
        </w:rPr>
        <w:t>í</w:t>
      </w:r>
      <w:r w:rsidRPr="00C96DC2">
        <w:rPr>
          <w:rFonts w:ascii="Times New Roman" w:eastAsia="Times New Roman" w:hAnsi="Times New Roman" w:cs="Times New Roman"/>
          <w:color w:val="444444"/>
          <w:sz w:val="24"/>
          <w:szCs w:val="24"/>
          <w:lang w:eastAsia="sk-SK"/>
        </w:rPr>
        <w:t xml:space="preserve"> preukaz oprávňuje na zápis do zoznamu voličov v ktoromkoľvek volebnom okrsku.</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môže požiadať o vydanie hlasovacieho preukazu</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u w:val="single"/>
          <w:lang w:eastAsia="sk-SK"/>
        </w:rPr>
        <w:t>osobne</w:t>
      </w:r>
      <w:r w:rsidRPr="00C96DC2">
        <w:rPr>
          <w:rFonts w:ascii="Times New Roman" w:eastAsia="Times New Roman" w:hAnsi="Times New Roman" w:cs="Times New Roman"/>
          <w:color w:val="444444"/>
          <w:sz w:val="24"/>
          <w:szCs w:val="24"/>
          <w:lang w:eastAsia="sk-SK"/>
        </w:rPr>
        <w:t>,</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najneskôr posledný pracovný deň pred konaním volieb (t.j. najneskôr  24. 5. 2019) v úradných hodinách obce. Obec vydá hlasovací preukaz bezodkladne.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u w:val="single"/>
          <w:lang w:eastAsia="sk-SK"/>
        </w:rPr>
        <w:t>v listinnej forme</w:t>
      </w:r>
      <w:r w:rsidRPr="00C96DC2">
        <w:rPr>
          <w:rFonts w:ascii="Times New Roman" w:eastAsia="Times New Roman" w:hAnsi="Times New Roman" w:cs="Times New Roman"/>
          <w:color w:val="444444"/>
          <w:sz w:val="24"/>
          <w:szCs w:val="24"/>
          <w:lang w:eastAsia="sk-SK"/>
        </w:rPr>
        <w:t> tak,</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aby žiadosť o vydanie hlasovacieho preukazu bola doručená obci najneskôr 15 pracovných dní predo dňom konania volieb (t.j. najneskôr  03. 05. 2019),</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u w:val="single"/>
          <w:lang w:eastAsia="sk-SK"/>
        </w:rPr>
        <w:t>elektronicky</w:t>
      </w:r>
      <w:r w:rsidRPr="00C96DC2">
        <w:rPr>
          <w:rFonts w:ascii="Times New Roman" w:eastAsia="Times New Roman" w:hAnsi="Times New Roman" w:cs="Times New Roman"/>
          <w:color w:val="444444"/>
          <w:sz w:val="24"/>
          <w:szCs w:val="24"/>
          <w:lang w:eastAsia="sk-SK"/>
        </w:rPr>
        <w:t> (e-mailom) tak,</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aby žiadosť o vydanie hlasovacieho preukazu bola doručená obci najneskôr 15 pracovných dní predo dňom konania volieb (t.j. najneskôr  03. 05. 2019). Obec na tieto účely zverejňuje na svojom webovom sídle elektronickú adresu na doručovanie žiadostí. Ak obec nemá webové sídlo, zverejní elektronickú adresu na doručovanie žiadostí na úradnej tabuli obce.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Žiadosť musí obsahovať údaje o voličovi</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meno a priezvisko,</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lastRenderedPageBreak/>
        <w:t></w:t>
      </w:r>
      <w:r w:rsidRPr="00C96DC2">
        <w:rPr>
          <w:rFonts w:ascii="Times New Roman" w:eastAsia="Times New Roman" w:hAnsi="Times New Roman" w:cs="Times New Roman"/>
          <w:color w:val="444444"/>
          <w:sz w:val="24"/>
          <w:szCs w:val="24"/>
          <w:lang w:eastAsia="sk-SK"/>
        </w:rPr>
        <w:t>   rodné číslo, ak ide o občana iného členského štátu Európskej únie, ktorý má trvalý pobyt na území Slovenskej republiky, dátum narodenia, pokiaľ rodné číslo nemá pridelené,</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štátnu príslušnosť,</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adresu trvalého pobytu (obec, ulica, číslo domu),</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korešpondenčnú adresu, na ktorú obec doručí hlasovací preukaz.</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u w:val="single"/>
          <w:lang w:eastAsia="sk-SK"/>
        </w:rPr>
        <w:t>prostredníctvom osoby splnomocnenej žiadateľom</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možno požiadať o vydanie hlasovacieho preukazu najneskôr v posledný deň predo dňom konania volieb (t.j. najneskôr  24. 05. 2019).</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Žiadosť musí obsahovať údaje o voličovi</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meno a priezvisko,</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rodné číslo, ak ide o občana iného členského štátu Európskej únie, ktorý má trvalý pobyt na území Slovenskej republiky, dátum narodenia, pokiaľ rodné číslo nemá pridelené,</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štátnu príslušnosť,</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adresu trvalého pobytu (obec, ulica, číslo domu).</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Obec zašle hlasovací preukaz voličovi na adresu trvalého pobytu, ak v žiadosti neuvedie inú korešpondenčnú adresu, najneskôr tri pracovné dni od doručenia žiadosti. Obec zašle hlasovací preukaz na adresu uvedenú v žiadosti doporučenou zásielkou „Do vlastných rúk“.</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ktorému bol vydaný hlasovací preukaz, môže voliť aj vo volebnej miestnosti príslušnej podľa miesta jeho trvalého pobytu, avšak len s hlasovacím preukazom.</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Hlasovací preukaz je platný len s občianskym preukazom alebo s pobytovým preukazom občana Európskej únie.</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VI</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Spôsob hlasovania</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môže voliť na území Slovenskej republiky</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vo volebnom okrsku, v ktorého zozname voličov je zapísaný,</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v ktoromkoľvek volebnom okrsku na základe hlasovacieho preukazu alebo</w:t>
      </w:r>
    </w:p>
    <w:p w:rsidR="00996266" w:rsidRPr="00C96DC2" w:rsidRDefault="00996266" w:rsidP="00996266">
      <w:pPr>
        <w:shd w:val="clear" w:color="auto" w:fill="FFFFFF"/>
        <w:spacing w:after="147" w:line="240" w:lineRule="auto"/>
        <w:ind w:left="284"/>
        <w:rPr>
          <w:rFonts w:ascii="Times New Roman" w:eastAsia="Times New Roman" w:hAnsi="Times New Roman" w:cs="Times New Roman"/>
          <w:color w:val="444444"/>
          <w:sz w:val="24"/>
          <w:szCs w:val="24"/>
          <w:lang w:eastAsia="sk-SK"/>
        </w:rPr>
      </w:pPr>
      <w:r w:rsidRPr="00C96DC2">
        <w:rPr>
          <w:rFonts w:ascii="Helvetica" w:eastAsia="Times New Roman" w:hAnsi="Helvetica" w:cs="Times New Roman"/>
          <w:color w:val="444444"/>
          <w:sz w:val="24"/>
          <w:szCs w:val="24"/>
          <w:lang w:eastAsia="sk-SK"/>
        </w:rPr>
        <w:t></w:t>
      </w:r>
      <w:r w:rsidRPr="00C96DC2">
        <w:rPr>
          <w:rFonts w:ascii="Times New Roman" w:eastAsia="Times New Roman" w:hAnsi="Times New Roman" w:cs="Times New Roman"/>
          <w:color w:val="444444"/>
          <w:sz w:val="24"/>
          <w:szCs w:val="24"/>
          <w:lang w:eastAsia="sk-SK"/>
        </w:rPr>
        <w:t>   na základe slovenského cestovného dokladu, ak nemá trvalý pobyt na území Slovenskej republiky a ani na území iného členského štátu Európskej únie.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je povinný po príchode do volebnej miestnosti preukázať okrskovej volebnej komisii svoju totožnosť predložením občianskeho preukazu alebo pobytového preukazu občana Európskej únie. Ak bol voličovi na jeho žiadosť vydaný hlasovací preukaz, predloží spolu s občianskym preukazom alebo pobytovým preukazom občana Európskej únie hlasovací preukaz, ktorý mu okrsková volebná komisia odoberie. Potom okrsková volebná komisia zakrúžkuje poradové číslo voliča v zozname voličov a vydá voličovi hlasovacie lístky a prázdnu obálku opatrenú odtlačkom úradnej pečiatky obce.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lastRenderedPageBreak/>
        <w:t>Volič, ktorý nemá trvalý pobyt na území Slovenskej republiky a ani na území iného členského štátu Európskej únie 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vyhlásenie o trvalom pobyte v cudzine pripojí k zoznamu voličov. Potom okrsková volebná komisia vydá voličovi hlasovacie lístky a prázdnu obálku opatrenú odtlačkom úradnej pečiatky obce.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b/>
          <w:bCs/>
          <w:color w:val="444444"/>
          <w:sz w:val="24"/>
          <w:szCs w:val="24"/>
          <w:lang w:eastAsia="sk-SK"/>
        </w:rPr>
        <w:t>Prevzatie hlasovacích lístkov a obálky potvrdí volič v zozname voličov vlastnoručným podpisom.</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Každý volič sa musí pred hlasovaním odobrať do priestoru určeného na úpravu hlasovacích lístkov. Voličovi, ktorý nevstúpi do osobitného priestoru určeného na úpravu hlasovacích lístkov, okrsková volebná komisia hlasovanie neumožní.</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 osobitnom priestore určenom na úpravu hlasovacích lístkov vloží volič jeden z hlasovacích lístkov bez ďalšej úpravy do obálky </w:t>
      </w:r>
      <w:r w:rsidRPr="00C96DC2">
        <w:rPr>
          <w:rFonts w:ascii="Times New Roman" w:eastAsia="Times New Roman" w:hAnsi="Times New Roman" w:cs="Times New Roman"/>
          <w:b/>
          <w:bCs/>
          <w:color w:val="444444"/>
          <w:sz w:val="24"/>
          <w:szCs w:val="24"/>
          <w:lang w:eastAsia="sk-SK"/>
        </w:rPr>
        <w:t>alebo </w:t>
      </w:r>
      <w:r w:rsidRPr="00C96DC2">
        <w:rPr>
          <w:rFonts w:ascii="Times New Roman" w:eastAsia="Times New Roman" w:hAnsi="Times New Roman" w:cs="Times New Roman"/>
          <w:color w:val="444444"/>
          <w:sz w:val="24"/>
          <w:szCs w:val="24"/>
          <w:lang w:eastAsia="sk-SK"/>
        </w:rPr>
        <w:t>na jednom z hlasovacích lístkov vyznačí odovzdanie prednostného hlasu zakrúžkovaním poradového čísla najviac u dvoch kandidátov. Potom hlasovací lístok vloží volič do obálky a následne do volebnej schránky.</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ktorý nemôže sám upraviť hlasovací lístok pre zdravotné postihnutie alebo preto,</w:t>
      </w:r>
      <w:r w:rsidRPr="00C96DC2">
        <w:rPr>
          <w:rFonts w:ascii="Times New Roman" w:eastAsia="Times New Roman" w:hAnsi="Times New Roman" w:cs="Times New Roman"/>
          <w:color w:val="444444"/>
          <w:sz w:val="24"/>
          <w:szCs w:val="24"/>
          <w:lang w:eastAsia="sk-SK"/>
        </w:rPr>
        <w:br/>
        <w:t>že nemôže čítať alebo písať a oznámi pred hlasovaním túto skutočnosť okrskovej volebnej komisii,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 a priebehu volieb.</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996266" w:rsidRPr="00C96DC2" w:rsidRDefault="00996266" w:rsidP="00C96DC2">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 V prípade hlasovania mimo volebnej miestnosti, volič nepoužité alebo nesprávne upravené hlasovacie lístky znehodnotí pred členmi okrskovej volebnej komisie.</w:t>
      </w:r>
    </w:p>
    <w:p w:rsidR="00996266" w:rsidRPr="00C96DC2" w:rsidRDefault="00996266" w:rsidP="00996266">
      <w:pPr>
        <w:shd w:val="clear" w:color="auto" w:fill="FFFFFF"/>
        <w:spacing w:after="147" w:line="240" w:lineRule="auto"/>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Ďalšie informácie k voľbám do Európskeho parlamentu sú uverejnené na webovom sídle Ministerstva vnútra Slovenskej republiky</w:t>
      </w:r>
    </w:p>
    <w:p w:rsidR="00996266" w:rsidRPr="00C96DC2" w:rsidRDefault="00996266" w:rsidP="00996266">
      <w:pPr>
        <w:shd w:val="clear" w:color="auto" w:fill="FFFFFF"/>
        <w:spacing w:after="147" w:line="240" w:lineRule="auto"/>
        <w:jc w:val="center"/>
        <w:rPr>
          <w:rFonts w:ascii="Times New Roman" w:eastAsia="Times New Roman" w:hAnsi="Times New Roman" w:cs="Times New Roman"/>
          <w:color w:val="444444"/>
          <w:sz w:val="24"/>
          <w:szCs w:val="24"/>
          <w:lang w:eastAsia="sk-SK"/>
        </w:rPr>
      </w:pPr>
      <w:r w:rsidRPr="00C96DC2">
        <w:rPr>
          <w:rFonts w:ascii="Times New Roman" w:eastAsia="Times New Roman" w:hAnsi="Times New Roman" w:cs="Times New Roman"/>
          <w:color w:val="444444"/>
          <w:sz w:val="24"/>
          <w:szCs w:val="24"/>
          <w:lang w:eastAsia="sk-SK"/>
        </w:rPr>
        <w:t>http://www.minv.sk/?volby-ep</w:t>
      </w:r>
    </w:p>
    <w:p w:rsidR="00491850" w:rsidRPr="00C96DC2" w:rsidRDefault="00491850">
      <w:pPr>
        <w:rPr>
          <w:rFonts w:ascii="Times New Roman" w:hAnsi="Times New Roman" w:cs="Times New Roman"/>
          <w:sz w:val="24"/>
          <w:szCs w:val="24"/>
        </w:rPr>
      </w:pPr>
    </w:p>
    <w:sectPr w:rsidR="00491850" w:rsidRPr="00C96DC2" w:rsidSect="004918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6266"/>
    <w:rsid w:val="002713F2"/>
    <w:rsid w:val="002D5BF1"/>
    <w:rsid w:val="00491850"/>
    <w:rsid w:val="006253E5"/>
    <w:rsid w:val="006457E2"/>
    <w:rsid w:val="007C49CC"/>
    <w:rsid w:val="00996266"/>
    <w:rsid w:val="00C96DC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1850"/>
  </w:style>
  <w:style w:type="paragraph" w:styleId="Nadpis1">
    <w:name w:val="heading 1"/>
    <w:basedOn w:val="Normlny"/>
    <w:link w:val="Nadpis1Char"/>
    <w:uiPriority w:val="9"/>
    <w:qFormat/>
    <w:rsid w:val="00996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626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99626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96266"/>
    <w:rPr>
      <w:b/>
      <w:bCs/>
    </w:rPr>
  </w:style>
  <w:style w:type="character" w:styleId="Zvraznenie">
    <w:name w:val="Emphasis"/>
    <w:basedOn w:val="Predvolenpsmoodseku"/>
    <w:uiPriority w:val="20"/>
    <w:qFormat/>
    <w:rsid w:val="00996266"/>
    <w:rPr>
      <w:i/>
      <w:iCs/>
    </w:rPr>
  </w:style>
</w:styles>
</file>

<file path=word/webSettings.xml><?xml version="1.0" encoding="utf-8"?>
<w:webSettings xmlns:r="http://schemas.openxmlformats.org/officeDocument/2006/relationships" xmlns:w="http://schemas.openxmlformats.org/wordprocessingml/2006/main">
  <w:divs>
    <w:div w:id="18744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9</cp:revision>
  <dcterms:created xsi:type="dcterms:W3CDTF">2019-02-25T11:42:00Z</dcterms:created>
  <dcterms:modified xsi:type="dcterms:W3CDTF">2019-02-25T11:52:00Z</dcterms:modified>
</cp:coreProperties>
</file>